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C56F" w14:textId="7D52EB7E" w:rsidR="00FD7189" w:rsidRPr="00FD7189" w:rsidRDefault="00FD7189" w:rsidP="00FD7189">
      <w:pPr>
        <w:pStyle w:val="NormalWeb"/>
        <w:jc w:val="right"/>
        <w:rPr>
          <w:rFonts w:ascii="Arial" w:hAnsi="Arial" w:cs="Arial"/>
          <w:color w:val="0B0C0C"/>
          <w:u w:val="single"/>
          <w:lang w:val="en"/>
        </w:rPr>
      </w:pPr>
      <w:r>
        <w:rPr>
          <w:rFonts w:ascii="Arial" w:hAnsi="Arial" w:cs="Arial"/>
          <w:b/>
          <w:bCs/>
          <w:noProof/>
          <w:color w:val="0B0C0C"/>
          <w:lang w:val="en"/>
        </w:rPr>
        <w:drawing>
          <wp:inline distT="0" distB="0" distL="0" distR="0" wp14:anchorId="052BC929" wp14:editId="7BD0D6D9">
            <wp:extent cx="2148840" cy="870392"/>
            <wp:effectExtent l="0" t="0" r="0" b="635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399" cy="88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51908" w14:textId="402BBA12" w:rsidR="00E16B8B" w:rsidRPr="00A51FC3" w:rsidRDefault="00D06C96" w:rsidP="00D06C96">
      <w:pPr>
        <w:pStyle w:val="NormalWeb"/>
        <w:jc w:val="center"/>
        <w:rPr>
          <w:rFonts w:ascii="Arial" w:hAnsi="Arial" w:cs="Arial"/>
          <w:b/>
          <w:bCs/>
          <w:color w:val="0B0C0C"/>
          <w:u w:val="single"/>
          <w:lang w:val="en"/>
        </w:rPr>
      </w:pPr>
      <w:r w:rsidRPr="00A51FC3">
        <w:rPr>
          <w:rFonts w:ascii="Arial" w:hAnsi="Arial" w:cs="Arial"/>
          <w:b/>
          <w:bCs/>
          <w:color w:val="0B0C0C"/>
          <w:u w:val="single"/>
          <w:lang w:val="en"/>
        </w:rPr>
        <w:t>Save The Date</w:t>
      </w:r>
    </w:p>
    <w:p w14:paraId="4B2027E3" w14:textId="2EE74632" w:rsidR="00474521" w:rsidRPr="00A51FC3" w:rsidRDefault="006475FC" w:rsidP="00A51FC3">
      <w:pPr>
        <w:pStyle w:val="NormalWeb"/>
        <w:jc w:val="center"/>
        <w:rPr>
          <w:rFonts w:ascii="Arial" w:hAnsi="Arial" w:cs="Arial"/>
          <w:b/>
          <w:bCs/>
          <w:color w:val="0B0C0C"/>
          <w:lang w:val="en"/>
        </w:rPr>
      </w:pPr>
      <w:r>
        <w:rPr>
          <w:rFonts w:ascii="Arial" w:hAnsi="Arial" w:cs="Arial"/>
          <w:b/>
          <w:bCs/>
          <w:color w:val="0B0C0C"/>
          <w:lang w:val="en"/>
        </w:rPr>
        <w:t>18</w:t>
      </w:r>
      <w:r w:rsidRPr="006475FC">
        <w:rPr>
          <w:rFonts w:ascii="Arial" w:hAnsi="Arial" w:cs="Arial"/>
          <w:b/>
          <w:bCs/>
          <w:color w:val="0B0C0C"/>
          <w:vertAlign w:val="superscript"/>
          <w:lang w:val="en"/>
        </w:rPr>
        <w:t>th</w:t>
      </w:r>
      <w:r>
        <w:rPr>
          <w:rFonts w:ascii="Arial" w:hAnsi="Arial" w:cs="Arial"/>
          <w:b/>
          <w:bCs/>
          <w:color w:val="0B0C0C"/>
          <w:lang w:val="en"/>
        </w:rPr>
        <w:t xml:space="preserve"> May</w:t>
      </w:r>
      <w:r w:rsidR="00474521">
        <w:rPr>
          <w:rFonts w:ascii="Arial" w:hAnsi="Arial" w:cs="Arial"/>
          <w:b/>
          <w:bCs/>
          <w:color w:val="0B0C0C"/>
          <w:lang w:val="en"/>
        </w:rPr>
        <w:t xml:space="preserve"> </w:t>
      </w:r>
      <w:r w:rsidR="00A51FC3">
        <w:rPr>
          <w:rFonts w:ascii="Arial" w:hAnsi="Arial" w:cs="Arial"/>
          <w:b/>
          <w:bCs/>
          <w:color w:val="0B0C0C"/>
          <w:lang w:val="en"/>
        </w:rPr>
        <w:t xml:space="preserve">from </w:t>
      </w:r>
      <w:r w:rsidR="00474521" w:rsidRPr="00A51FC3">
        <w:rPr>
          <w:rFonts w:ascii="Arial" w:hAnsi="Arial" w:cs="Arial"/>
          <w:b/>
          <w:bCs/>
          <w:color w:val="0B0C0C"/>
          <w:lang w:val="en"/>
        </w:rPr>
        <w:t xml:space="preserve">1pm </w:t>
      </w:r>
      <w:r w:rsidR="00A51FC3">
        <w:rPr>
          <w:rFonts w:ascii="Arial" w:hAnsi="Arial" w:cs="Arial"/>
          <w:b/>
          <w:bCs/>
          <w:color w:val="0B0C0C"/>
          <w:lang w:val="en"/>
        </w:rPr>
        <w:t xml:space="preserve">until </w:t>
      </w:r>
      <w:r w:rsidR="00474521" w:rsidRPr="00A51FC3">
        <w:rPr>
          <w:rFonts w:ascii="Arial" w:hAnsi="Arial" w:cs="Arial"/>
          <w:b/>
          <w:bCs/>
          <w:color w:val="0B0C0C"/>
          <w:lang w:val="en"/>
        </w:rPr>
        <w:t>4pm</w:t>
      </w:r>
    </w:p>
    <w:p w14:paraId="109FECEA" w14:textId="68CDB516" w:rsidR="00D06C96" w:rsidRPr="00A51FC3" w:rsidRDefault="00D06C96" w:rsidP="00D06C96">
      <w:pPr>
        <w:pStyle w:val="NormalWeb"/>
        <w:jc w:val="center"/>
        <w:rPr>
          <w:rFonts w:ascii="Arial" w:hAnsi="Arial" w:cs="Arial"/>
          <w:b/>
          <w:bCs/>
          <w:color w:val="0B0C0C"/>
          <w:u w:val="single"/>
          <w:lang w:val="en"/>
        </w:rPr>
      </w:pPr>
      <w:r w:rsidRPr="00A51FC3">
        <w:rPr>
          <w:rFonts w:ascii="Arial" w:hAnsi="Arial" w:cs="Arial"/>
          <w:b/>
          <w:bCs/>
          <w:color w:val="0B0C0C"/>
          <w:u w:val="single"/>
          <w:lang w:val="en"/>
        </w:rPr>
        <w:t xml:space="preserve">Delivering CVD Prevention and </w:t>
      </w:r>
      <w:r w:rsidR="006475FC" w:rsidRPr="00A51FC3">
        <w:rPr>
          <w:rFonts w:ascii="Arial" w:hAnsi="Arial" w:cs="Arial"/>
          <w:b/>
          <w:bCs/>
          <w:color w:val="0B0C0C"/>
          <w:u w:val="single"/>
          <w:lang w:val="en"/>
        </w:rPr>
        <w:t>R</w:t>
      </w:r>
      <w:r w:rsidRPr="00A51FC3">
        <w:rPr>
          <w:rFonts w:ascii="Arial" w:hAnsi="Arial" w:cs="Arial"/>
          <w:b/>
          <w:bCs/>
          <w:color w:val="0B0C0C"/>
          <w:u w:val="single"/>
          <w:lang w:val="en"/>
        </w:rPr>
        <w:t>ecovery in the North West</w:t>
      </w:r>
    </w:p>
    <w:p w14:paraId="6EEEA545" w14:textId="38D4C201" w:rsidR="004A7F67" w:rsidRDefault="006475FC" w:rsidP="00DD0FFA">
      <w:pPr>
        <w:pStyle w:val="NormalWeb"/>
        <w:jc w:val="center"/>
        <w:rPr>
          <w:rFonts w:ascii="Arial" w:hAnsi="Arial" w:cs="Arial"/>
          <w:b/>
          <w:bCs/>
          <w:i/>
          <w:iCs/>
          <w:color w:val="0B0C0C"/>
          <w:lang w:val="en"/>
        </w:rPr>
      </w:pPr>
      <w:r>
        <w:rPr>
          <w:rFonts w:ascii="Arial" w:hAnsi="Arial" w:cs="Arial"/>
          <w:b/>
          <w:bCs/>
          <w:color w:val="0B0C0C"/>
          <w:lang w:val="en"/>
        </w:rPr>
        <w:t>“</w:t>
      </w:r>
      <w:r w:rsidRPr="006475FC">
        <w:rPr>
          <w:rFonts w:ascii="Arial" w:hAnsi="Arial" w:cs="Arial"/>
          <w:b/>
          <w:bCs/>
          <w:i/>
          <w:iCs/>
          <w:color w:val="0B0C0C"/>
          <w:lang w:val="en"/>
        </w:rPr>
        <w:t>To address</w:t>
      </w:r>
      <w:r w:rsidR="00D06C96" w:rsidRPr="006475FC">
        <w:rPr>
          <w:rFonts w:ascii="Arial" w:hAnsi="Arial" w:cs="Arial"/>
          <w:b/>
          <w:bCs/>
          <w:i/>
          <w:iCs/>
          <w:color w:val="0B0C0C"/>
          <w:lang w:val="en"/>
        </w:rPr>
        <w:t xml:space="preserve"> Health Inequalities and Sav</w:t>
      </w:r>
      <w:r w:rsidRPr="006475FC">
        <w:rPr>
          <w:rFonts w:ascii="Arial" w:hAnsi="Arial" w:cs="Arial"/>
          <w:b/>
          <w:bCs/>
          <w:i/>
          <w:iCs/>
          <w:color w:val="0B0C0C"/>
          <w:lang w:val="en"/>
        </w:rPr>
        <w:t>e Lives”</w:t>
      </w:r>
    </w:p>
    <w:p w14:paraId="4BE90531" w14:textId="08D436D7" w:rsidR="004A7F67" w:rsidRDefault="00885EEE" w:rsidP="00885EEE">
      <w:pPr>
        <w:pStyle w:val="NormalWeb"/>
        <w:jc w:val="center"/>
        <w:rPr>
          <w:rFonts w:ascii="Arial" w:hAnsi="Arial" w:cs="Arial"/>
          <w:b/>
          <w:bCs/>
          <w:color w:val="0B0C0C"/>
          <w:lang w:val="en"/>
        </w:rPr>
      </w:pPr>
      <w:r>
        <w:rPr>
          <w:rFonts w:ascii="Arial" w:hAnsi="Arial" w:cs="Arial"/>
          <w:b/>
          <w:bCs/>
          <w:color w:val="0B0C0C"/>
          <w:lang w:val="en"/>
        </w:rPr>
        <w:t>Amanda Doyle, Andrew Furber and David Levy</w:t>
      </w:r>
    </w:p>
    <w:p w14:paraId="50488097" w14:textId="44B70B70" w:rsidR="00885EEE" w:rsidRDefault="00885EEE" w:rsidP="00885EEE">
      <w:pPr>
        <w:pStyle w:val="NormalWeb"/>
        <w:rPr>
          <w:rFonts w:ascii="Arial" w:hAnsi="Arial" w:cs="Arial"/>
          <w:color w:val="0B0C0C"/>
          <w:lang w:val="en"/>
        </w:rPr>
      </w:pPr>
      <w:r>
        <w:rPr>
          <w:rFonts w:ascii="Arial" w:hAnsi="Arial" w:cs="Arial"/>
          <w:color w:val="0B0C0C"/>
          <w:lang w:val="en"/>
        </w:rPr>
        <w:t>Would like to cordially invite you to save the date for this collaborative event to support innovation and strengthen partnership working</w:t>
      </w:r>
      <w:r w:rsidR="00474521">
        <w:rPr>
          <w:rFonts w:ascii="Arial" w:hAnsi="Arial" w:cs="Arial"/>
          <w:color w:val="0B0C0C"/>
          <w:lang w:val="en"/>
        </w:rPr>
        <w:t xml:space="preserve"> around CVD Prevention and Recovery across the North West. </w:t>
      </w:r>
    </w:p>
    <w:p w14:paraId="4CE1F36E" w14:textId="2B8603FB" w:rsidR="00474521" w:rsidRDefault="00474521" w:rsidP="00885EEE">
      <w:pPr>
        <w:pStyle w:val="NormalWeb"/>
        <w:rPr>
          <w:rFonts w:ascii="Arial" w:hAnsi="Arial" w:cs="Arial"/>
          <w:color w:val="0B0C0C"/>
          <w:lang w:val="en"/>
        </w:rPr>
      </w:pPr>
      <w:r>
        <w:rPr>
          <w:rFonts w:ascii="Arial" w:hAnsi="Arial" w:cs="Arial"/>
          <w:color w:val="0B0C0C"/>
          <w:lang w:val="en"/>
        </w:rPr>
        <w:t xml:space="preserve">The day will </w:t>
      </w:r>
      <w:r w:rsidR="00731A29">
        <w:rPr>
          <w:rFonts w:ascii="Arial" w:hAnsi="Arial" w:cs="Arial"/>
          <w:color w:val="0B0C0C"/>
          <w:lang w:val="en"/>
        </w:rPr>
        <w:t xml:space="preserve">feature </w:t>
      </w:r>
      <w:r>
        <w:rPr>
          <w:rFonts w:ascii="Arial" w:hAnsi="Arial" w:cs="Arial"/>
          <w:color w:val="0B0C0C"/>
          <w:lang w:val="en"/>
        </w:rPr>
        <w:t xml:space="preserve">an excellent mix of national and regional speakers </w:t>
      </w:r>
      <w:r w:rsidR="00496D40">
        <w:rPr>
          <w:rFonts w:ascii="Arial" w:hAnsi="Arial" w:cs="Arial"/>
          <w:color w:val="0B0C0C"/>
          <w:lang w:val="en"/>
        </w:rPr>
        <w:t xml:space="preserve">as well as opportunities for discussion </w:t>
      </w:r>
      <w:r>
        <w:rPr>
          <w:rFonts w:ascii="Arial" w:hAnsi="Arial" w:cs="Arial"/>
          <w:color w:val="0B0C0C"/>
          <w:lang w:val="en"/>
        </w:rPr>
        <w:t>to inform and support a call to action</w:t>
      </w:r>
      <w:r w:rsidR="00DD0FFA">
        <w:rPr>
          <w:rFonts w:ascii="Arial" w:hAnsi="Arial" w:cs="Arial"/>
          <w:color w:val="0B0C0C"/>
          <w:lang w:val="en"/>
        </w:rPr>
        <w:t xml:space="preserve"> across region</w:t>
      </w:r>
      <w:r w:rsidR="00731A29">
        <w:rPr>
          <w:rFonts w:ascii="Arial" w:hAnsi="Arial" w:cs="Arial"/>
          <w:color w:val="0B0C0C"/>
          <w:lang w:val="en"/>
        </w:rPr>
        <w:t xml:space="preserve">, system, </w:t>
      </w:r>
      <w:r w:rsidR="00E31B27">
        <w:rPr>
          <w:rFonts w:ascii="Arial" w:hAnsi="Arial" w:cs="Arial"/>
          <w:color w:val="0B0C0C"/>
          <w:lang w:val="en"/>
        </w:rPr>
        <w:t>place,</w:t>
      </w:r>
      <w:r w:rsidR="00DD0FFA">
        <w:rPr>
          <w:rFonts w:ascii="Arial" w:hAnsi="Arial" w:cs="Arial"/>
          <w:color w:val="0B0C0C"/>
          <w:lang w:val="en"/>
        </w:rPr>
        <w:t xml:space="preserve"> and </w:t>
      </w:r>
      <w:r w:rsidR="00387BE0">
        <w:rPr>
          <w:rFonts w:ascii="Arial" w:hAnsi="Arial" w:cs="Arial"/>
          <w:color w:val="0B0C0C"/>
          <w:lang w:val="en"/>
        </w:rPr>
        <w:t>neighborhoods</w:t>
      </w:r>
      <w:r w:rsidR="00DD1164">
        <w:rPr>
          <w:rFonts w:ascii="Arial" w:hAnsi="Arial" w:cs="Arial"/>
          <w:color w:val="0B0C0C"/>
          <w:lang w:val="en"/>
        </w:rPr>
        <w:t>.</w:t>
      </w:r>
      <w:r w:rsidR="00731A29">
        <w:rPr>
          <w:rFonts w:ascii="Arial" w:hAnsi="Arial" w:cs="Arial"/>
          <w:color w:val="0B0C0C"/>
          <w:lang w:val="en"/>
        </w:rPr>
        <w:t xml:space="preserve"> </w:t>
      </w:r>
    </w:p>
    <w:p w14:paraId="738470E7" w14:textId="77777777" w:rsidR="00E31B27" w:rsidRPr="00474521" w:rsidRDefault="00E31B27" w:rsidP="00E31B27">
      <w:pPr>
        <w:pStyle w:val="NormalWeb"/>
        <w:rPr>
          <w:rFonts w:ascii="Arial" w:hAnsi="Arial" w:cs="Arial"/>
          <w:color w:val="0B0C0C"/>
          <w:lang w:val="en"/>
        </w:rPr>
      </w:pPr>
      <w:r>
        <w:rPr>
          <w:rFonts w:ascii="Arial" w:hAnsi="Arial" w:cs="Arial"/>
          <w:b/>
          <w:bCs/>
          <w:color w:val="0B0C0C"/>
          <w:lang w:val="en"/>
        </w:rPr>
        <w:t>T</w:t>
      </w:r>
      <w:r w:rsidRPr="00474521">
        <w:rPr>
          <w:rFonts w:ascii="Arial" w:hAnsi="Arial" w:cs="Arial"/>
          <w:b/>
          <w:bCs/>
          <w:color w:val="0B0C0C"/>
          <w:lang w:val="en"/>
        </w:rPr>
        <w:t>he aim</w:t>
      </w:r>
      <w:r>
        <w:rPr>
          <w:rFonts w:ascii="Arial" w:hAnsi="Arial" w:cs="Arial"/>
          <w:b/>
          <w:bCs/>
          <w:color w:val="0B0C0C"/>
          <w:lang w:val="en"/>
        </w:rPr>
        <w:t>s of the event include</w:t>
      </w:r>
      <w:r>
        <w:rPr>
          <w:rFonts w:ascii="Arial" w:hAnsi="Arial" w:cs="Arial"/>
          <w:color w:val="0B0C0C"/>
          <w:lang w:val="en"/>
        </w:rPr>
        <w:t>:</w:t>
      </w:r>
    </w:p>
    <w:p w14:paraId="241CB749" w14:textId="7B289FEA" w:rsidR="00E31B27" w:rsidRPr="00131502" w:rsidRDefault="00E31B27" w:rsidP="00E31B27">
      <w:pPr>
        <w:pStyle w:val="NormalWeb"/>
        <w:numPr>
          <w:ilvl w:val="0"/>
          <w:numId w:val="2"/>
        </w:numPr>
        <w:rPr>
          <w:rFonts w:ascii="Arial" w:hAnsi="Arial" w:cs="Arial"/>
          <w:color w:val="0B0C0C"/>
        </w:rPr>
      </w:pPr>
      <w:r w:rsidRPr="00131502">
        <w:rPr>
          <w:rFonts w:ascii="Arial" w:hAnsi="Arial" w:cs="Arial"/>
          <w:color w:val="0B0C0C"/>
        </w:rPr>
        <w:t xml:space="preserve">Enable systems to develop their CVD prevention recovery plans which will reduce inequalities and save lives – through primary secondary and tertiary prevention </w:t>
      </w:r>
    </w:p>
    <w:p w14:paraId="7CB042E2" w14:textId="77777777" w:rsidR="00E31B27" w:rsidRPr="00474521" w:rsidRDefault="00E31B27" w:rsidP="00E31B27">
      <w:pPr>
        <w:pStyle w:val="NormalWeb"/>
        <w:numPr>
          <w:ilvl w:val="0"/>
          <w:numId w:val="2"/>
        </w:numPr>
        <w:rPr>
          <w:rFonts w:ascii="Arial" w:hAnsi="Arial" w:cs="Arial"/>
          <w:color w:val="0B0C0C"/>
        </w:rPr>
      </w:pPr>
      <w:r w:rsidRPr="00474521">
        <w:rPr>
          <w:rFonts w:ascii="Arial" w:hAnsi="Arial" w:cs="Arial"/>
          <w:color w:val="0B0C0C"/>
        </w:rPr>
        <w:t>Understanding CVD recovery landscapes and opportunities to align programmes</w:t>
      </w:r>
      <w:r>
        <w:rPr>
          <w:rFonts w:ascii="Arial" w:hAnsi="Arial" w:cs="Arial"/>
          <w:color w:val="0B0C0C"/>
        </w:rPr>
        <w:t xml:space="preserve"> within systems and, where appropriate, across the North West</w:t>
      </w:r>
    </w:p>
    <w:p w14:paraId="1102D05D" w14:textId="77777777" w:rsidR="00E31B27" w:rsidRPr="00135385" w:rsidRDefault="00E31B27" w:rsidP="00E31B27">
      <w:pPr>
        <w:pStyle w:val="NormalWeb"/>
        <w:numPr>
          <w:ilvl w:val="0"/>
          <w:numId w:val="2"/>
        </w:numPr>
        <w:rPr>
          <w:rFonts w:ascii="Arial" w:hAnsi="Arial" w:cs="Arial"/>
          <w:color w:val="0B0C0C"/>
        </w:rPr>
      </w:pPr>
      <w:r w:rsidRPr="00474521">
        <w:rPr>
          <w:rFonts w:ascii="Arial" w:hAnsi="Arial" w:cs="Arial"/>
          <w:color w:val="0B0C0C"/>
        </w:rPr>
        <w:t xml:space="preserve">Facilitating discussion around CVD multidisciplinary system leadership across the </w:t>
      </w:r>
      <w:r>
        <w:rPr>
          <w:rFonts w:ascii="Arial" w:hAnsi="Arial" w:cs="Arial"/>
          <w:color w:val="0B0C0C"/>
        </w:rPr>
        <w:t>three</w:t>
      </w:r>
      <w:r w:rsidRPr="00474521">
        <w:rPr>
          <w:rFonts w:ascii="Arial" w:hAnsi="Arial" w:cs="Arial"/>
          <w:color w:val="0B0C0C"/>
        </w:rPr>
        <w:t xml:space="preserve"> North West ICS footprints to </w:t>
      </w:r>
      <w:r>
        <w:rPr>
          <w:rFonts w:ascii="Arial" w:hAnsi="Arial" w:cs="Arial"/>
          <w:color w:val="0B0C0C"/>
        </w:rPr>
        <w:t>support</w:t>
      </w:r>
      <w:r w:rsidRPr="00474521">
        <w:rPr>
          <w:rFonts w:ascii="Arial" w:hAnsi="Arial" w:cs="Arial"/>
          <w:color w:val="0B0C0C"/>
        </w:rPr>
        <w:t xml:space="preserve"> </w:t>
      </w:r>
      <w:r>
        <w:rPr>
          <w:rFonts w:ascii="Arial" w:hAnsi="Arial" w:cs="Arial"/>
          <w:color w:val="0B0C0C"/>
        </w:rPr>
        <w:t xml:space="preserve">the </w:t>
      </w:r>
      <w:r w:rsidRPr="00474521">
        <w:rPr>
          <w:rFonts w:ascii="Arial" w:hAnsi="Arial" w:cs="Arial"/>
          <w:color w:val="0B0C0C"/>
        </w:rPr>
        <w:t xml:space="preserve">detection and management </w:t>
      </w:r>
      <w:r>
        <w:rPr>
          <w:rFonts w:ascii="Arial" w:hAnsi="Arial" w:cs="Arial"/>
          <w:color w:val="0B0C0C"/>
        </w:rPr>
        <w:t xml:space="preserve">of </w:t>
      </w:r>
      <w:r w:rsidRPr="00474521">
        <w:rPr>
          <w:rFonts w:ascii="Arial" w:hAnsi="Arial" w:cs="Arial"/>
          <w:color w:val="0B0C0C"/>
        </w:rPr>
        <w:t>CVD risk factors</w:t>
      </w:r>
      <w:r>
        <w:rPr>
          <w:rFonts w:ascii="Arial" w:hAnsi="Arial" w:cs="Arial"/>
          <w:color w:val="0B0C0C"/>
        </w:rPr>
        <w:t>.</w:t>
      </w:r>
      <w:r w:rsidRPr="00474521">
        <w:rPr>
          <w:rFonts w:ascii="Arial" w:hAnsi="Arial" w:cs="Arial"/>
          <w:color w:val="0B0C0C"/>
        </w:rPr>
        <w:t xml:space="preserve"> </w:t>
      </w:r>
    </w:p>
    <w:p w14:paraId="5D187B3E" w14:textId="17E9639A" w:rsidR="00474521" w:rsidRPr="00474521" w:rsidRDefault="00474521" w:rsidP="00885EEE">
      <w:pPr>
        <w:pStyle w:val="NormalWeb"/>
        <w:rPr>
          <w:rFonts w:ascii="Arial" w:hAnsi="Arial" w:cs="Arial"/>
          <w:b/>
          <w:bCs/>
          <w:color w:val="0B0C0C"/>
          <w:lang w:val="en"/>
        </w:rPr>
      </w:pPr>
      <w:r w:rsidRPr="00474521">
        <w:rPr>
          <w:rFonts w:ascii="Arial" w:hAnsi="Arial" w:cs="Arial"/>
          <w:b/>
          <w:bCs/>
          <w:color w:val="0B0C0C"/>
          <w:lang w:val="en"/>
        </w:rPr>
        <w:t>Who should attend</w:t>
      </w:r>
      <w:r>
        <w:rPr>
          <w:rFonts w:ascii="Arial" w:hAnsi="Arial" w:cs="Arial"/>
          <w:b/>
          <w:bCs/>
          <w:color w:val="0B0C0C"/>
          <w:lang w:val="en"/>
        </w:rPr>
        <w:t>?</w:t>
      </w:r>
    </w:p>
    <w:p w14:paraId="27F9B985" w14:textId="000B2E54" w:rsidR="00885EEE" w:rsidRDefault="00474521" w:rsidP="004A7F67">
      <w:pPr>
        <w:pStyle w:val="NormalWeb"/>
        <w:rPr>
          <w:rFonts w:ascii="Arial" w:hAnsi="Arial" w:cs="Arial"/>
          <w:color w:val="0B0C0C"/>
          <w:lang w:val="en"/>
        </w:rPr>
      </w:pPr>
      <w:r>
        <w:rPr>
          <w:rFonts w:ascii="Arial" w:hAnsi="Arial" w:cs="Arial"/>
          <w:color w:val="0B0C0C"/>
          <w:lang w:val="en"/>
        </w:rPr>
        <w:t>We are asking for leaders and decision makers from the wider health and social care system to be represented at the event to include</w:t>
      </w:r>
      <w:r w:rsidR="00DD0FFA">
        <w:rPr>
          <w:rFonts w:ascii="Arial" w:hAnsi="Arial" w:cs="Arial"/>
          <w:color w:val="0B0C0C"/>
          <w:lang w:val="en"/>
        </w:rPr>
        <w:t xml:space="preserve"> representation from NHS, ICS, Local Authority, third sector, pharmacy, community</w:t>
      </w:r>
      <w:r w:rsidR="00DD1164">
        <w:rPr>
          <w:rFonts w:ascii="Arial" w:hAnsi="Arial" w:cs="Arial"/>
          <w:color w:val="0B0C0C"/>
          <w:lang w:val="en"/>
        </w:rPr>
        <w:t xml:space="preserve"> services</w:t>
      </w:r>
      <w:r w:rsidR="00DD0FFA">
        <w:rPr>
          <w:rFonts w:ascii="Arial" w:hAnsi="Arial" w:cs="Arial"/>
          <w:color w:val="0B0C0C"/>
          <w:lang w:val="en"/>
        </w:rPr>
        <w:t>, AHSN</w:t>
      </w:r>
      <w:r w:rsidR="00DD1164">
        <w:rPr>
          <w:rFonts w:ascii="Arial" w:hAnsi="Arial" w:cs="Arial"/>
          <w:color w:val="0B0C0C"/>
          <w:lang w:val="en"/>
        </w:rPr>
        <w:t xml:space="preserve"> and </w:t>
      </w:r>
      <w:r w:rsidR="00DD0FFA">
        <w:rPr>
          <w:rFonts w:ascii="Arial" w:hAnsi="Arial" w:cs="Arial"/>
          <w:color w:val="0B0C0C"/>
          <w:lang w:val="en"/>
        </w:rPr>
        <w:t>academic institutions.</w:t>
      </w:r>
    </w:p>
    <w:p w14:paraId="2A6FD5BD" w14:textId="60845200" w:rsidR="00245173" w:rsidRPr="008417A0" w:rsidRDefault="00DD0FFA" w:rsidP="00245173">
      <w:pPr>
        <w:pStyle w:val="NormalWeb"/>
        <w:rPr>
          <w:rFonts w:ascii="Arial" w:hAnsi="Arial" w:cs="Arial"/>
          <w:b/>
          <w:bCs/>
          <w:color w:val="0B0C0C"/>
          <w:lang w:val="en"/>
        </w:rPr>
      </w:pPr>
      <w:r w:rsidRPr="008417A0">
        <w:rPr>
          <w:rFonts w:ascii="Arial" w:hAnsi="Arial" w:cs="Arial"/>
          <w:b/>
          <w:bCs/>
          <w:color w:val="0B0C0C"/>
          <w:lang w:val="en"/>
        </w:rPr>
        <w:t xml:space="preserve">Booking Link </w:t>
      </w:r>
    </w:p>
    <w:p w14:paraId="1F677F1E" w14:textId="7234C2F1" w:rsidR="00245173" w:rsidRPr="008417A0" w:rsidRDefault="00CB72F3" w:rsidP="00245173">
      <w:pPr>
        <w:rPr>
          <w:rFonts w:ascii="Arial" w:hAnsi="Arial" w:cs="Arial"/>
          <w:sz w:val="24"/>
          <w:szCs w:val="24"/>
        </w:rPr>
      </w:pPr>
      <w:hyperlink r:id="rId6" w:history="1">
        <w:r w:rsidR="00245173" w:rsidRPr="008417A0">
          <w:rPr>
            <w:rStyle w:val="Hyperlink"/>
            <w:rFonts w:ascii="Arial" w:hAnsi="Arial" w:cs="Arial"/>
            <w:sz w:val="24"/>
            <w:szCs w:val="24"/>
          </w:rPr>
          <w:t>Deliver</w:t>
        </w:r>
        <w:r w:rsidR="00E31B27" w:rsidRPr="008417A0">
          <w:rPr>
            <w:rStyle w:val="Hyperlink"/>
            <w:rFonts w:ascii="Arial" w:hAnsi="Arial" w:cs="Arial"/>
            <w:sz w:val="24"/>
            <w:szCs w:val="24"/>
          </w:rPr>
          <w:t>ing</w:t>
        </w:r>
        <w:r w:rsidR="00245173" w:rsidRPr="008417A0">
          <w:rPr>
            <w:rStyle w:val="Hyperlink"/>
            <w:rFonts w:ascii="Arial" w:hAnsi="Arial" w:cs="Arial"/>
            <w:sz w:val="24"/>
            <w:szCs w:val="24"/>
          </w:rPr>
          <w:t xml:space="preserve"> CVD Prevention and Recovery in the North West - Registration Form</w:t>
        </w:r>
      </w:hyperlink>
    </w:p>
    <w:p w14:paraId="3CA9AB8D" w14:textId="77777777" w:rsidR="00245173" w:rsidRDefault="00245173" w:rsidP="004A7F67">
      <w:pPr>
        <w:pStyle w:val="NormalWeb"/>
        <w:rPr>
          <w:rFonts w:ascii="Arial" w:hAnsi="Arial" w:cs="Arial"/>
          <w:b/>
          <w:bCs/>
          <w:color w:val="0B0C0C"/>
          <w:lang w:val="en"/>
        </w:rPr>
      </w:pPr>
    </w:p>
    <w:p w14:paraId="27D862A0" w14:textId="5C00F35C" w:rsidR="00E16B8B" w:rsidRDefault="00E16B8B" w:rsidP="00A968F7">
      <w:pPr>
        <w:pStyle w:val="NormalWeb"/>
        <w:rPr>
          <w:rFonts w:ascii="Arial" w:hAnsi="Arial" w:cs="Arial"/>
          <w:b/>
          <w:bCs/>
          <w:color w:val="0B0C0C"/>
          <w:lang w:val="en"/>
        </w:rPr>
      </w:pPr>
    </w:p>
    <w:p w14:paraId="2B8506CF" w14:textId="29630CBD" w:rsidR="003E09C3" w:rsidRDefault="003E09C3" w:rsidP="00A968F7">
      <w:pPr>
        <w:pStyle w:val="NormalWeb"/>
        <w:rPr>
          <w:rFonts w:ascii="Arial" w:hAnsi="Arial" w:cs="Arial"/>
          <w:b/>
          <w:bCs/>
          <w:color w:val="0B0C0C"/>
          <w:lang w:val="en"/>
        </w:rPr>
      </w:pPr>
    </w:p>
    <w:p w14:paraId="10C84C18" w14:textId="5CB7CFA7" w:rsidR="00E16B8B" w:rsidRPr="00E16B8B" w:rsidRDefault="00E16B8B" w:rsidP="00A968F7">
      <w:pPr>
        <w:pStyle w:val="NormalWeb"/>
        <w:rPr>
          <w:rFonts w:ascii="Arial" w:hAnsi="Arial" w:cs="Arial"/>
          <w:b/>
          <w:bCs/>
          <w:color w:val="0B0C0C"/>
          <w:lang w:val="en"/>
        </w:rPr>
      </w:pPr>
      <w:r w:rsidRPr="00E16B8B">
        <w:rPr>
          <w:rFonts w:ascii="Arial" w:hAnsi="Arial" w:cs="Arial"/>
          <w:b/>
          <w:bCs/>
          <w:color w:val="0B0C0C"/>
          <w:lang w:val="en"/>
        </w:rPr>
        <w:t>Background</w:t>
      </w:r>
    </w:p>
    <w:p w14:paraId="4BC1C298" w14:textId="7E342B94" w:rsidR="00A968F7" w:rsidRPr="005C1A59" w:rsidRDefault="00A968F7" w:rsidP="00A968F7">
      <w:pPr>
        <w:pStyle w:val="NormalWeb"/>
        <w:rPr>
          <w:rFonts w:ascii="Arial" w:hAnsi="Arial" w:cs="Arial"/>
          <w:color w:val="0B0C0C"/>
          <w:lang w:val="en"/>
        </w:rPr>
      </w:pPr>
      <w:r w:rsidRPr="005C1A59">
        <w:rPr>
          <w:rFonts w:ascii="Arial" w:hAnsi="Arial" w:cs="Arial"/>
          <w:color w:val="0B0C0C"/>
          <w:lang w:val="en"/>
        </w:rPr>
        <w:t xml:space="preserve">The </w:t>
      </w:r>
      <w:r w:rsidR="00496D40">
        <w:rPr>
          <w:rFonts w:ascii="Arial" w:hAnsi="Arial" w:cs="Arial"/>
          <w:color w:val="0B0C0C"/>
          <w:lang w:val="en"/>
        </w:rPr>
        <w:t xml:space="preserve">pandemic has shown us that </w:t>
      </w:r>
      <w:r w:rsidRPr="005C1A59">
        <w:rPr>
          <w:rFonts w:ascii="Arial" w:hAnsi="Arial" w:cs="Arial"/>
          <w:color w:val="0B0C0C"/>
          <w:lang w:val="en"/>
        </w:rPr>
        <w:t>Cardiovascular disease (CVD) and COVID-19 share common underlying risk factors</w:t>
      </w:r>
      <w:r w:rsidR="006C483C">
        <w:rPr>
          <w:rFonts w:ascii="Arial" w:hAnsi="Arial" w:cs="Arial"/>
          <w:color w:val="0B0C0C"/>
          <w:lang w:val="en"/>
        </w:rPr>
        <w:t xml:space="preserve"> and the North West has been hit hard by both.</w:t>
      </w:r>
    </w:p>
    <w:p w14:paraId="4BAB1864" w14:textId="60CF74F5" w:rsidR="00885EEE" w:rsidRDefault="00A968F7" w:rsidP="00A968F7">
      <w:pPr>
        <w:pStyle w:val="NormalWeb"/>
        <w:rPr>
          <w:rFonts w:ascii="Arial" w:hAnsi="Arial" w:cs="Arial"/>
          <w:color w:val="0B0C0C"/>
          <w:lang w:val="en"/>
        </w:rPr>
      </w:pPr>
      <w:r w:rsidRPr="005C1A59">
        <w:rPr>
          <w:rFonts w:ascii="Arial" w:hAnsi="Arial" w:cs="Arial"/>
          <w:color w:val="0B0C0C"/>
          <w:lang w:val="en"/>
        </w:rPr>
        <w:t xml:space="preserve">They both </w:t>
      </w:r>
      <w:hyperlink r:id="rId7" w:history="1">
        <w:r w:rsidRPr="005C1A59">
          <w:rPr>
            <w:rFonts w:ascii="Arial" w:hAnsi="Arial" w:cs="Arial"/>
            <w:color w:val="1D70B8"/>
            <w:u w:val="single"/>
            <w:lang w:val="en"/>
          </w:rPr>
          <w:t>disproportionately affect the most deprived communities</w:t>
        </w:r>
      </w:hyperlink>
      <w:r w:rsidRPr="005C1A59">
        <w:rPr>
          <w:rFonts w:ascii="Arial" w:hAnsi="Arial" w:cs="Arial"/>
          <w:color w:val="0B0C0C"/>
          <w:lang w:val="en"/>
        </w:rPr>
        <w:t>. CVD is the largest contributor to the gap in life expectancy between the most and least deprived, accounting for up to 25% of the difference. Data also shows that premature CVD mortality is four times higher in the most deprived communities.</w:t>
      </w:r>
    </w:p>
    <w:bookmarkStart w:id="0" w:name="_Hlk100764853"/>
    <w:p w14:paraId="70BE1AAC" w14:textId="7338AB5D" w:rsidR="00885EEE" w:rsidRPr="00885EEE" w:rsidRDefault="00885EEE" w:rsidP="00885EEE">
      <w:pPr>
        <w:pStyle w:val="NormalWeb"/>
        <w:rPr>
          <w:rFonts w:ascii="Arial" w:hAnsi="Arial" w:cs="Arial"/>
          <w:color w:val="0B0C0C"/>
        </w:rPr>
      </w:pPr>
      <w:r w:rsidRPr="00885EEE">
        <w:rPr>
          <w:rFonts w:ascii="Arial" w:hAnsi="Arial" w:cs="Arial"/>
          <w:color w:val="0B0C0C"/>
          <w:lang w:val="en-US"/>
        </w:rPr>
        <w:fldChar w:fldCharType="begin"/>
      </w:r>
      <w:r w:rsidRPr="00885EEE">
        <w:rPr>
          <w:rFonts w:ascii="Arial" w:hAnsi="Arial" w:cs="Arial"/>
          <w:color w:val="0B0C0C"/>
          <w:lang w:val="en-US"/>
        </w:rPr>
        <w:instrText xml:space="preserve"> HYPERLINK "https://www.gov.uk/government/publications/health-matters-preventing-cardiovascular-disease/health-matters-preventing-cardiovascular-disease" </w:instrText>
      </w:r>
      <w:r w:rsidRPr="00885EEE">
        <w:rPr>
          <w:rFonts w:ascii="Arial" w:hAnsi="Arial" w:cs="Arial"/>
          <w:color w:val="0B0C0C"/>
          <w:lang w:val="en-US"/>
        </w:rPr>
        <w:fldChar w:fldCharType="separate"/>
      </w:r>
      <w:r w:rsidRPr="00885EEE">
        <w:rPr>
          <w:rStyle w:val="Hyperlink"/>
          <w:rFonts w:ascii="Arial" w:hAnsi="Arial" w:cs="Arial"/>
          <w:lang w:val="en-US"/>
        </w:rPr>
        <w:t>CVD national ambitions</w:t>
      </w:r>
      <w:r w:rsidRPr="00885EEE">
        <w:rPr>
          <w:rFonts w:ascii="Arial" w:hAnsi="Arial" w:cs="Arial"/>
          <w:color w:val="0B0C0C"/>
          <w:lang w:val="en"/>
        </w:rPr>
        <w:fldChar w:fldCharType="end"/>
      </w:r>
      <w:r w:rsidRPr="00885EEE">
        <w:rPr>
          <w:rFonts w:ascii="Arial" w:hAnsi="Arial" w:cs="Arial"/>
          <w:color w:val="0B0C0C"/>
          <w:lang w:val="en-US"/>
        </w:rPr>
        <w:t xml:space="preserve"> and the </w:t>
      </w:r>
      <w:hyperlink r:id="rId8" w:history="1">
        <w:r w:rsidRPr="00885EEE">
          <w:rPr>
            <w:rStyle w:val="Hyperlink"/>
            <w:rFonts w:ascii="Arial" w:hAnsi="Arial" w:cs="Arial"/>
            <w:lang w:val="en-US"/>
          </w:rPr>
          <w:t>NHS Long Term Plan</w:t>
        </w:r>
      </w:hyperlink>
      <w:bookmarkEnd w:id="0"/>
      <w:r w:rsidRPr="00885EEE">
        <w:rPr>
          <w:rFonts w:ascii="Arial" w:hAnsi="Arial" w:cs="Arial"/>
          <w:color w:val="0B0C0C"/>
          <w:lang w:val="en-US"/>
        </w:rPr>
        <w:t xml:space="preserve"> committed to prevent 150,000 heart attack and strokes over the next 10 years and remain vital to recovery and restoration</w:t>
      </w:r>
      <w:r w:rsidR="00474521">
        <w:rPr>
          <w:rFonts w:ascii="Arial" w:hAnsi="Arial" w:cs="Arial"/>
          <w:color w:val="0B0C0C"/>
          <w:lang w:val="en-US"/>
        </w:rPr>
        <w:t xml:space="preserve">. </w:t>
      </w:r>
      <w:r w:rsidR="00474521">
        <w:rPr>
          <w:rFonts w:ascii="Arial" w:hAnsi="Arial" w:cs="Arial"/>
          <w:color w:val="0B0C0C"/>
        </w:rPr>
        <w:t>I</w:t>
      </w:r>
      <w:r w:rsidR="00474521" w:rsidRPr="00885EEE">
        <w:rPr>
          <w:rFonts w:ascii="Arial" w:hAnsi="Arial" w:cs="Arial"/>
          <w:color w:val="0B0C0C"/>
        </w:rPr>
        <w:t>ndependent</w:t>
      </w:r>
      <w:r w:rsidRPr="00885EEE">
        <w:rPr>
          <w:rFonts w:ascii="Arial" w:hAnsi="Arial" w:cs="Arial"/>
          <w:color w:val="0B0C0C"/>
        </w:rPr>
        <w:t xml:space="preserve"> PHE estimates show that if the ambitions were achieved within 3 years, at least 49,000 strokes and 32,000 heart attacks could be prevented. </w:t>
      </w:r>
      <w:hyperlink r:id="rId9" w:history="1">
        <w:r w:rsidRPr="00885EEE">
          <w:rPr>
            <w:rStyle w:val="Hyperlink"/>
            <w:rFonts w:ascii="Arial" w:hAnsi="Arial" w:cs="Arial"/>
          </w:rPr>
          <w:t>https://cvd-prevention.shef.ac.uk/</w:t>
        </w:r>
      </w:hyperlink>
      <w:r w:rsidR="00496D40">
        <w:rPr>
          <w:rStyle w:val="Hyperlink"/>
          <w:rFonts w:ascii="Arial" w:hAnsi="Arial" w:cs="Arial"/>
        </w:rPr>
        <w:t xml:space="preserve"> across England? Across UK?</w:t>
      </w:r>
    </w:p>
    <w:p w14:paraId="0357BD8F" w14:textId="7DB58347" w:rsidR="006C483C" w:rsidRPr="005C1A59" w:rsidRDefault="006C483C" w:rsidP="006C483C">
      <w:pPr>
        <w:pStyle w:val="NormalWeb"/>
        <w:rPr>
          <w:rFonts w:ascii="Arial" w:hAnsi="Arial" w:cs="Arial"/>
          <w:color w:val="0B0C0C"/>
          <w:lang w:val="en"/>
        </w:rPr>
      </w:pPr>
      <w:r w:rsidRPr="005C1A59">
        <w:rPr>
          <w:rFonts w:ascii="Arial" w:hAnsi="Arial" w:cs="Arial"/>
          <w:color w:val="0B0C0C"/>
          <w:lang w:val="en"/>
        </w:rPr>
        <w:t>In the North West as we move in to Covid recovery</w:t>
      </w:r>
      <w:r w:rsidR="00DD1164">
        <w:rPr>
          <w:rFonts w:ascii="Arial" w:hAnsi="Arial" w:cs="Arial"/>
          <w:color w:val="0B0C0C"/>
          <w:lang w:val="en"/>
        </w:rPr>
        <w:t xml:space="preserve">, </w:t>
      </w:r>
      <w:r w:rsidRPr="005C1A59">
        <w:rPr>
          <w:rFonts w:ascii="Arial" w:hAnsi="Arial" w:cs="Arial"/>
          <w:color w:val="0B0C0C"/>
          <w:lang w:val="en"/>
        </w:rPr>
        <w:t xml:space="preserve">we are beginning to see the impact of delayed access to the management of </w:t>
      </w:r>
      <w:r>
        <w:rPr>
          <w:rFonts w:ascii="Arial" w:hAnsi="Arial" w:cs="Arial"/>
          <w:color w:val="0B0C0C"/>
          <w:lang w:val="en"/>
        </w:rPr>
        <w:t>risk factors and</w:t>
      </w:r>
      <w:r w:rsidR="00BF7CE9">
        <w:rPr>
          <w:rFonts w:ascii="Arial" w:hAnsi="Arial" w:cs="Arial"/>
          <w:color w:val="0B0C0C"/>
          <w:lang w:val="en"/>
        </w:rPr>
        <w:t xml:space="preserve"> the pause in</w:t>
      </w:r>
      <w:r>
        <w:rPr>
          <w:rFonts w:ascii="Arial" w:hAnsi="Arial" w:cs="Arial"/>
          <w:color w:val="0B0C0C"/>
          <w:lang w:val="en"/>
        </w:rPr>
        <w:t xml:space="preserve"> CVD </w:t>
      </w:r>
      <w:r w:rsidRPr="005C1A59">
        <w:rPr>
          <w:rFonts w:ascii="Arial" w:hAnsi="Arial" w:cs="Arial"/>
          <w:color w:val="0B0C0C"/>
          <w:lang w:val="en"/>
        </w:rPr>
        <w:t>prevention</w:t>
      </w:r>
      <w:r>
        <w:rPr>
          <w:rFonts w:ascii="Arial" w:hAnsi="Arial" w:cs="Arial"/>
          <w:color w:val="0B0C0C"/>
          <w:lang w:val="en"/>
        </w:rPr>
        <w:t xml:space="preserve"> programmes.</w:t>
      </w:r>
      <w:r w:rsidR="00DD1164">
        <w:rPr>
          <w:rFonts w:ascii="Arial" w:hAnsi="Arial" w:cs="Arial"/>
          <w:color w:val="0B0C0C"/>
          <w:lang w:val="en"/>
        </w:rPr>
        <w:t xml:space="preserve"> </w:t>
      </w:r>
      <w:r>
        <w:rPr>
          <w:rFonts w:ascii="Arial" w:hAnsi="Arial" w:cs="Arial"/>
          <w:color w:val="0B0C0C"/>
          <w:lang w:val="en"/>
        </w:rPr>
        <w:t xml:space="preserve"> National and regional data show an excess of mortality from CVD and Diabetes which requires urgent action. </w:t>
      </w:r>
    </w:p>
    <w:p w14:paraId="234FDFA8" w14:textId="318EEE10" w:rsidR="00A44D37" w:rsidRDefault="00A44D37" w:rsidP="00A44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with stakeholders has suggested </w:t>
      </w:r>
      <w:r w:rsidR="00DD1164">
        <w:rPr>
          <w:rFonts w:ascii="Arial" w:hAnsi="Arial" w:cs="Arial"/>
          <w:sz w:val="24"/>
          <w:szCs w:val="24"/>
        </w:rPr>
        <w:t>that CVD prevention is a busy space with much great work but</w:t>
      </w:r>
      <w:r w:rsidR="00D40EBB">
        <w:rPr>
          <w:rFonts w:ascii="Arial" w:hAnsi="Arial" w:cs="Arial"/>
          <w:sz w:val="24"/>
          <w:szCs w:val="24"/>
        </w:rPr>
        <w:t xml:space="preserve"> </w:t>
      </w:r>
      <w:r w:rsidR="00BF7CE9">
        <w:rPr>
          <w:rFonts w:ascii="Arial" w:hAnsi="Arial" w:cs="Arial"/>
          <w:sz w:val="24"/>
          <w:szCs w:val="24"/>
        </w:rPr>
        <w:t>at times with insufficient co-ordination.  A</w:t>
      </w:r>
      <w:r w:rsidR="00D40EBB">
        <w:rPr>
          <w:rFonts w:ascii="Arial" w:hAnsi="Arial" w:cs="Arial"/>
          <w:sz w:val="24"/>
          <w:szCs w:val="24"/>
        </w:rPr>
        <w:t xml:space="preserve">s we recover and reset services, there is an opportunity and need </w:t>
      </w:r>
      <w:r>
        <w:rPr>
          <w:rFonts w:ascii="Arial" w:hAnsi="Arial" w:cs="Arial"/>
          <w:sz w:val="24"/>
          <w:szCs w:val="24"/>
        </w:rPr>
        <w:t xml:space="preserve">to avoid duplication </w:t>
      </w:r>
      <w:r w:rsidR="006C483C">
        <w:rPr>
          <w:rFonts w:ascii="Arial" w:hAnsi="Arial" w:cs="Arial"/>
          <w:sz w:val="24"/>
          <w:szCs w:val="24"/>
        </w:rPr>
        <w:t>of efforts</w:t>
      </w:r>
      <w:r w:rsidR="00D40E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simplify key </w:t>
      </w:r>
      <w:r w:rsidR="00E31B27">
        <w:rPr>
          <w:rFonts w:ascii="Arial" w:hAnsi="Arial" w:cs="Arial"/>
          <w:sz w:val="24"/>
          <w:szCs w:val="24"/>
        </w:rPr>
        <w:t>messages,</w:t>
      </w:r>
      <w:r>
        <w:rPr>
          <w:rFonts w:ascii="Arial" w:hAnsi="Arial" w:cs="Arial"/>
          <w:sz w:val="24"/>
          <w:szCs w:val="24"/>
        </w:rPr>
        <w:t xml:space="preserve"> and</w:t>
      </w:r>
      <w:r w:rsidR="00D40EBB">
        <w:rPr>
          <w:rFonts w:ascii="Arial" w:hAnsi="Arial" w:cs="Arial"/>
          <w:sz w:val="24"/>
          <w:szCs w:val="24"/>
        </w:rPr>
        <w:t xml:space="preserve"> rationalise </w:t>
      </w:r>
      <w:r>
        <w:rPr>
          <w:rFonts w:ascii="Arial" w:hAnsi="Arial" w:cs="Arial"/>
          <w:sz w:val="24"/>
          <w:szCs w:val="24"/>
        </w:rPr>
        <w:t xml:space="preserve">actions. </w:t>
      </w:r>
    </w:p>
    <w:p w14:paraId="2CA93F4D" w14:textId="0473745E" w:rsidR="00A44D37" w:rsidRDefault="00DD1164" w:rsidP="00A44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event proposes a </w:t>
      </w:r>
      <w:r w:rsidR="00A44D37">
        <w:rPr>
          <w:rFonts w:ascii="Arial" w:hAnsi="Arial" w:cs="Arial"/>
          <w:sz w:val="24"/>
          <w:szCs w:val="24"/>
        </w:rPr>
        <w:t>regionally hosted leadership round table on CVD prevention</w:t>
      </w:r>
      <w:r>
        <w:rPr>
          <w:rFonts w:ascii="Arial" w:hAnsi="Arial" w:cs="Arial"/>
          <w:sz w:val="24"/>
          <w:szCs w:val="24"/>
        </w:rPr>
        <w:t xml:space="preserve"> which will include:</w:t>
      </w:r>
    </w:p>
    <w:p w14:paraId="14C0E686" w14:textId="77777777" w:rsidR="00A44D37" w:rsidRDefault="00A44D37" w:rsidP="00A44D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care: early detection and optimal management of blood pressure, lipids, and atrial fibrillation</w:t>
      </w:r>
    </w:p>
    <w:p w14:paraId="47586F55" w14:textId="77777777" w:rsidR="00A44D37" w:rsidRDefault="00A44D37" w:rsidP="00A44D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term plan: CVD prevention in other health settings including tobacco and alcohol support services in secondary care</w:t>
      </w:r>
    </w:p>
    <w:p w14:paraId="26B3E2C0" w14:textId="430F48B3" w:rsidR="00A44D37" w:rsidRDefault="00A44D37" w:rsidP="00A44D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government and third sector: Public health commissioned services </w:t>
      </w:r>
      <w:r w:rsidR="006C483C">
        <w:rPr>
          <w:rFonts w:ascii="Arial" w:hAnsi="Arial" w:cs="Arial"/>
          <w:sz w:val="24"/>
          <w:szCs w:val="24"/>
        </w:rPr>
        <w:t xml:space="preserve">such as health checks and MECC which can support </w:t>
      </w:r>
      <w:r>
        <w:rPr>
          <w:rFonts w:ascii="Arial" w:hAnsi="Arial" w:cs="Arial"/>
          <w:sz w:val="24"/>
          <w:szCs w:val="24"/>
        </w:rPr>
        <w:t>CVD prevention</w:t>
      </w:r>
      <w:r w:rsidR="006C483C">
        <w:rPr>
          <w:rFonts w:ascii="Arial" w:hAnsi="Arial" w:cs="Arial"/>
          <w:sz w:val="24"/>
          <w:szCs w:val="24"/>
        </w:rPr>
        <w:t xml:space="preserve"> and wider prevention initiatives</w:t>
      </w:r>
    </w:p>
    <w:p w14:paraId="124BF10F" w14:textId="0CC22D5A" w:rsidR="005C1A59" w:rsidRDefault="00DD1164">
      <w:pPr>
        <w:rPr>
          <w:rFonts w:ascii="Arial" w:hAnsi="Arial" w:cs="Arial"/>
          <w:color w:val="0B0C0C"/>
          <w:sz w:val="24"/>
          <w:szCs w:val="24"/>
          <w:lang w:val="en"/>
        </w:rPr>
      </w:pPr>
      <w:r>
        <w:rPr>
          <w:rFonts w:ascii="Arial" w:hAnsi="Arial" w:cs="Arial"/>
          <w:color w:val="0B0C0C"/>
          <w:sz w:val="24"/>
          <w:szCs w:val="24"/>
          <w:lang w:val="en"/>
        </w:rPr>
        <w:t xml:space="preserve">The learning from the </w:t>
      </w:r>
      <w:r w:rsidR="0017045A" w:rsidRPr="005C1A59">
        <w:rPr>
          <w:rFonts w:ascii="Arial" w:hAnsi="Arial" w:cs="Arial"/>
          <w:color w:val="0B0C0C"/>
          <w:sz w:val="24"/>
          <w:szCs w:val="24"/>
          <w:lang w:val="en"/>
        </w:rPr>
        <w:t xml:space="preserve">Covid19 </w:t>
      </w:r>
      <w:r>
        <w:rPr>
          <w:rFonts w:ascii="Arial" w:hAnsi="Arial" w:cs="Arial"/>
          <w:color w:val="0B0C0C"/>
          <w:sz w:val="24"/>
          <w:szCs w:val="24"/>
          <w:lang w:val="en"/>
        </w:rPr>
        <w:t xml:space="preserve">pandemic has included greater </w:t>
      </w:r>
      <w:r w:rsidR="0017045A" w:rsidRPr="005C1A59">
        <w:rPr>
          <w:rFonts w:ascii="Arial" w:hAnsi="Arial" w:cs="Arial"/>
          <w:color w:val="0B0C0C"/>
          <w:sz w:val="24"/>
          <w:szCs w:val="24"/>
          <w:lang w:val="en"/>
        </w:rPr>
        <w:t>partnership working and collaboration</w:t>
      </w:r>
      <w:r w:rsidR="006C483C">
        <w:rPr>
          <w:rFonts w:ascii="Arial" w:hAnsi="Arial" w:cs="Arial"/>
          <w:color w:val="0B0C0C"/>
          <w:sz w:val="24"/>
          <w:szCs w:val="24"/>
          <w:lang w:val="en"/>
        </w:rPr>
        <w:t xml:space="preserve">, </w:t>
      </w:r>
      <w:r w:rsidR="0017045A" w:rsidRPr="005C1A59">
        <w:rPr>
          <w:rFonts w:ascii="Arial" w:hAnsi="Arial" w:cs="Arial"/>
          <w:color w:val="0B0C0C"/>
          <w:sz w:val="24"/>
          <w:szCs w:val="24"/>
          <w:lang w:val="en"/>
        </w:rPr>
        <w:t>accelerated</w:t>
      </w:r>
      <w:r w:rsidR="00B658F1" w:rsidRPr="005C1A59">
        <w:rPr>
          <w:rFonts w:ascii="Arial" w:hAnsi="Arial" w:cs="Arial"/>
          <w:color w:val="0B0C0C"/>
          <w:sz w:val="24"/>
          <w:szCs w:val="24"/>
          <w:lang w:val="en"/>
        </w:rPr>
        <w:t xml:space="preserve"> the use of technology and opened opportunities for making better use of data.</w:t>
      </w:r>
    </w:p>
    <w:p w14:paraId="63469453" w14:textId="47C33BBA" w:rsidR="00E940F4" w:rsidRPr="005C1A59" w:rsidRDefault="00DD1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  <w:lang w:val="en"/>
        </w:rPr>
        <w:t xml:space="preserve">Building on this approach, </w:t>
      </w:r>
      <w:r w:rsidR="00B658F1" w:rsidRPr="005C1A59">
        <w:rPr>
          <w:rFonts w:ascii="Arial" w:hAnsi="Arial" w:cs="Arial"/>
          <w:color w:val="0B0C0C"/>
          <w:sz w:val="24"/>
          <w:szCs w:val="24"/>
          <w:lang w:val="en"/>
        </w:rPr>
        <w:t>there is an opportunity to align</w:t>
      </w:r>
      <w:r w:rsidR="005C1A59">
        <w:rPr>
          <w:rFonts w:ascii="Arial" w:hAnsi="Arial" w:cs="Arial"/>
          <w:color w:val="0B0C0C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0B0C0C"/>
          <w:sz w:val="24"/>
          <w:szCs w:val="24"/>
          <w:lang w:val="en"/>
        </w:rPr>
        <w:t xml:space="preserve">recovery plans for </w:t>
      </w:r>
      <w:r w:rsidR="00B658F1" w:rsidRPr="005C1A59">
        <w:rPr>
          <w:rFonts w:ascii="Arial" w:hAnsi="Arial" w:cs="Arial"/>
          <w:color w:val="0B0C0C"/>
          <w:sz w:val="24"/>
          <w:szCs w:val="24"/>
          <w:lang w:val="en"/>
        </w:rPr>
        <w:t xml:space="preserve">CVD </w:t>
      </w:r>
      <w:r>
        <w:rPr>
          <w:rFonts w:ascii="Arial" w:hAnsi="Arial" w:cs="Arial"/>
          <w:color w:val="0B0C0C"/>
          <w:sz w:val="24"/>
          <w:szCs w:val="24"/>
          <w:lang w:val="en"/>
        </w:rPr>
        <w:t xml:space="preserve">prevention </w:t>
      </w:r>
      <w:r w:rsidR="005C1A59">
        <w:rPr>
          <w:rFonts w:ascii="Arial" w:hAnsi="Arial" w:cs="Arial"/>
          <w:color w:val="0B0C0C"/>
          <w:sz w:val="24"/>
          <w:szCs w:val="24"/>
          <w:lang w:val="en"/>
        </w:rPr>
        <w:t xml:space="preserve">across </w:t>
      </w:r>
      <w:r w:rsidR="006C483C">
        <w:rPr>
          <w:rFonts w:ascii="Arial" w:hAnsi="Arial" w:cs="Arial"/>
          <w:color w:val="0B0C0C"/>
          <w:sz w:val="24"/>
          <w:szCs w:val="24"/>
          <w:lang w:val="en"/>
        </w:rPr>
        <w:t>the integrated care systems to ensure h</w:t>
      </w:r>
      <w:r w:rsidR="00B658F1" w:rsidRPr="005C1A59">
        <w:rPr>
          <w:rFonts w:ascii="Arial" w:hAnsi="Arial" w:cs="Arial"/>
          <w:color w:val="0B0C0C"/>
          <w:sz w:val="24"/>
          <w:szCs w:val="24"/>
          <w:lang w:val="en"/>
        </w:rPr>
        <w:t>ealthcare restoration is equitable</w:t>
      </w:r>
      <w:r>
        <w:rPr>
          <w:rFonts w:ascii="Arial" w:hAnsi="Arial" w:cs="Arial"/>
          <w:color w:val="0B0C0C"/>
          <w:sz w:val="24"/>
          <w:szCs w:val="24"/>
          <w:lang w:val="en"/>
        </w:rPr>
        <w:t xml:space="preserve"> but </w:t>
      </w:r>
      <w:r w:rsidR="00B658F1" w:rsidRPr="005C1A59">
        <w:rPr>
          <w:rFonts w:ascii="Arial" w:hAnsi="Arial" w:cs="Arial"/>
          <w:color w:val="0B0C0C"/>
          <w:sz w:val="24"/>
          <w:szCs w:val="24"/>
          <w:lang w:val="en"/>
        </w:rPr>
        <w:t>maximis</w:t>
      </w:r>
      <w:r w:rsidR="006C483C">
        <w:rPr>
          <w:rFonts w:ascii="Arial" w:hAnsi="Arial" w:cs="Arial"/>
          <w:color w:val="0B0C0C"/>
          <w:sz w:val="24"/>
          <w:szCs w:val="24"/>
          <w:lang w:val="en"/>
        </w:rPr>
        <w:t xml:space="preserve">ing the </w:t>
      </w:r>
      <w:r w:rsidR="00B658F1" w:rsidRPr="005C1A59">
        <w:rPr>
          <w:rFonts w:ascii="Arial" w:hAnsi="Arial" w:cs="Arial"/>
          <w:color w:val="0B0C0C"/>
          <w:sz w:val="24"/>
          <w:szCs w:val="24"/>
          <w:lang w:val="en"/>
        </w:rPr>
        <w:t>digital and data opportunities</w:t>
      </w:r>
      <w:r>
        <w:rPr>
          <w:rFonts w:ascii="Arial" w:hAnsi="Arial" w:cs="Arial"/>
          <w:color w:val="0B0C0C"/>
          <w:sz w:val="24"/>
          <w:szCs w:val="24"/>
          <w:lang w:val="en"/>
        </w:rPr>
        <w:t xml:space="preserve">- as well as recognising the need for wider partners to be part of solutions. </w:t>
      </w:r>
    </w:p>
    <w:sectPr w:rsidR="00E940F4" w:rsidRPr="005C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093"/>
    <w:multiLevelType w:val="hybridMultilevel"/>
    <w:tmpl w:val="ED6E3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A6B"/>
    <w:multiLevelType w:val="hybridMultilevel"/>
    <w:tmpl w:val="821C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2344"/>
    <w:multiLevelType w:val="hybridMultilevel"/>
    <w:tmpl w:val="44B06CB4"/>
    <w:lvl w:ilvl="0" w:tplc="C080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034E"/>
    <w:multiLevelType w:val="hybridMultilevel"/>
    <w:tmpl w:val="F3721252"/>
    <w:lvl w:ilvl="0" w:tplc="1E5C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82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02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00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C8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6B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A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25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2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F7"/>
    <w:rsid w:val="00051E63"/>
    <w:rsid w:val="000C6A83"/>
    <w:rsid w:val="00102E96"/>
    <w:rsid w:val="00135385"/>
    <w:rsid w:val="0017045A"/>
    <w:rsid w:val="00245173"/>
    <w:rsid w:val="00291F16"/>
    <w:rsid w:val="00387BE0"/>
    <w:rsid w:val="003E09C3"/>
    <w:rsid w:val="00463C80"/>
    <w:rsid w:val="00474521"/>
    <w:rsid w:val="00496D40"/>
    <w:rsid w:val="004A7F67"/>
    <w:rsid w:val="005633E4"/>
    <w:rsid w:val="005C1A59"/>
    <w:rsid w:val="006253A4"/>
    <w:rsid w:val="006357A7"/>
    <w:rsid w:val="006475FC"/>
    <w:rsid w:val="006C483C"/>
    <w:rsid w:val="00731A29"/>
    <w:rsid w:val="0077144E"/>
    <w:rsid w:val="008417A0"/>
    <w:rsid w:val="00885EEE"/>
    <w:rsid w:val="00886A90"/>
    <w:rsid w:val="0094511D"/>
    <w:rsid w:val="00974AAF"/>
    <w:rsid w:val="00A17049"/>
    <w:rsid w:val="00A44D37"/>
    <w:rsid w:val="00A51FC3"/>
    <w:rsid w:val="00A968F7"/>
    <w:rsid w:val="00B658F1"/>
    <w:rsid w:val="00BF7CE9"/>
    <w:rsid w:val="00CB72F3"/>
    <w:rsid w:val="00D06C96"/>
    <w:rsid w:val="00D40EBB"/>
    <w:rsid w:val="00DD0FFA"/>
    <w:rsid w:val="00DD1164"/>
    <w:rsid w:val="00E16B8B"/>
    <w:rsid w:val="00E31B27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620B"/>
  <w15:chartTrackingRefBased/>
  <w15:docId w15:val="{709DF42E-092E-4F88-A600-714273CF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5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E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A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4D37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FD7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5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4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gtermplan.nhs.uk/publication/nhs-long-term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38/s41586-020-2521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forms.office.com%2Fr%2FvUuj5adkSM&amp;data=05%7C01%7CCaroline.Holtom%40phe.gov.uk%7C8ea9a639c44342ed98c508da22c216f4%7Cee4e14994a354b2ead475f3cf9de8666%7C0%7C0%7C637860514243427997%7CUnknown%7CTWFpbGZsb3d8eyJWIjoiMC4wLjAwMDAiLCJQIjoiV2luMzIiLCJBTiI6Ik1haWwiLCJXVCI6Mn0%3D%7C3000%7C%7C%7C&amp;sdata=KLNajwIZ9jhG41HXje9o6oCKGpXqNi2cpfc1TZHUWO4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vd-prevention.shef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Holtom</dc:creator>
  <cp:keywords/>
  <dc:description/>
  <cp:lastModifiedBy>Gunjit Bandesha</cp:lastModifiedBy>
  <cp:revision>2</cp:revision>
  <dcterms:created xsi:type="dcterms:W3CDTF">2022-04-21T15:17:00Z</dcterms:created>
  <dcterms:modified xsi:type="dcterms:W3CDTF">2022-04-21T15:17:00Z</dcterms:modified>
</cp:coreProperties>
</file>